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78EB" w:rsidRPr="002E715C" w:rsidRDefault="002E715C" w:rsidP="005E4ACE">
      <w:pPr>
        <w:pStyle w:val="Header"/>
        <w:tabs>
          <w:tab w:val="clear" w:pos="4320"/>
          <w:tab w:val="clear" w:pos="8640"/>
          <w:tab w:val="right" w:pos="9356"/>
        </w:tabs>
        <w:jc w:val="center"/>
        <w:rPr>
          <w:rFonts w:ascii="Calibri" w:hAnsi="Calibri" w:cs="Calibri"/>
          <w:b/>
          <w:lang w:val="en-CA"/>
        </w:rPr>
      </w:pPr>
      <w:r w:rsidRPr="002E715C">
        <w:rPr>
          <w:rFonts w:ascii="Calibri" w:hAnsi="Calibri" w:cs="Calibri"/>
          <w:b/>
          <w:lang w:val="en-CA"/>
        </w:rPr>
        <w:t>SUPPLIER PROPOSAL CERTIFICATION REQUEST</w:t>
      </w:r>
    </w:p>
    <w:p w:rsidR="002E715C" w:rsidRDefault="002E715C" w:rsidP="005E4ACE">
      <w:pPr>
        <w:pStyle w:val="Header"/>
        <w:tabs>
          <w:tab w:val="clear" w:pos="4320"/>
          <w:tab w:val="clear" w:pos="8640"/>
          <w:tab w:val="right" w:pos="9356"/>
        </w:tabs>
        <w:jc w:val="center"/>
        <w:rPr>
          <w:rFonts w:ascii="Calibri" w:hAnsi="Calibri" w:cs="Calibri"/>
          <w:b/>
          <w:lang w:val="en-CA"/>
        </w:rPr>
      </w:pPr>
      <w:r w:rsidRPr="002E715C">
        <w:rPr>
          <w:rFonts w:ascii="Calibri" w:hAnsi="Calibri" w:cs="Calibri"/>
          <w:b/>
          <w:lang w:val="en-CA"/>
        </w:rPr>
        <w:br/>
        <w:t>INSTRUCTION GUIDE FOR U.S. GOVERNMENT CLIENTS</w:t>
      </w:r>
    </w:p>
    <w:p w:rsidR="002E715C" w:rsidRDefault="002E715C" w:rsidP="005E4ACE">
      <w:pPr>
        <w:pStyle w:val="Header"/>
        <w:tabs>
          <w:tab w:val="clear" w:pos="4320"/>
          <w:tab w:val="clear" w:pos="8640"/>
          <w:tab w:val="right" w:pos="9356"/>
        </w:tabs>
        <w:rPr>
          <w:rFonts w:ascii="Calibri" w:hAnsi="Calibri" w:cs="Calibri"/>
          <w:lang w:val="en-CA"/>
        </w:rPr>
      </w:pPr>
    </w:p>
    <w:p w:rsidR="002E715C" w:rsidRPr="005E4ACE" w:rsidRDefault="002E715C" w:rsidP="005E4ACE">
      <w:pPr>
        <w:pStyle w:val="Header"/>
        <w:tabs>
          <w:tab w:val="clear" w:pos="4320"/>
          <w:tab w:val="clear" w:pos="8640"/>
        </w:tabs>
        <w:rPr>
          <w:rFonts w:ascii="Calibri" w:hAnsi="Calibri" w:cs="Calibri"/>
          <w:sz w:val="22"/>
          <w:szCs w:val="22"/>
          <w:lang w:val="en-CA"/>
        </w:rPr>
      </w:pPr>
      <w:r w:rsidRPr="005E4ACE">
        <w:rPr>
          <w:rFonts w:ascii="Calibri" w:hAnsi="Calibri" w:cs="Calibri"/>
          <w:sz w:val="22"/>
          <w:szCs w:val="22"/>
          <w:lang w:val="en-CA"/>
        </w:rPr>
        <w:t xml:space="preserve">Pre-Award Assist Audits, also as Supplier Proposal Certifications in Canada, are available to U.S. Government clients through a government-to-government arrangement when an assessment of a Canadian supplier proposal requires review.  The following is an instruction guide for U.S. Government clients on how and when to submit a Supplier Proposal Certification Request through DCMA Americas to </w:t>
      </w:r>
      <w:r w:rsidR="00DF6CE1">
        <w:rPr>
          <w:rFonts w:ascii="Calibri" w:hAnsi="Calibri" w:cs="Calibri"/>
          <w:sz w:val="22"/>
          <w:szCs w:val="22"/>
          <w:lang w:val="en-CA"/>
        </w:rPr>
        <w:t>Public Services and Procurement Canada (PSPC)</w:t>
      </w:r>
      <w:r w:rsidRPr="005E4ACE">
        <w:rPr>
          <w:rFonts w:ascii="Calibri" w:hAnsi="Calibri" w:cs="Calibri"/>
          <w:sz w:val="22"/>
          <w:szCs w:val="22"/>
          <w:lang w:val="en-CA"/>
        </w:rPr>
        <w:t>.</w:t>
      </w:r>
    </w:p>
    <w:p w:rsidR="002E715C" w:rsidRPr="005E4ACE" w:rsidRDefault="002E715C" w:rsidP="005E4ACE">
      <w:pPr>
        <w:pStyle w:val="Header"/>
        <w:tabs>
          <w:tab w:val="clear" w:pos="4320"/>
          <w:tab w:val="clear" w:pos="8640"/>
          <w:tab w:val="right" w:pos="9356"/>
        </w:tabs>
        <w:rPr>
          <w:rFonts w:ascii="Calibri" w:hAnsi="Calibri" w:cs="Calibri"/>
          <w:sz w:val="22"/>
          <w:szCs w:val="22"/>
          <w:lang w:val="en-CA"/>
        </w:rPr>
      </w:pPr>
    </w:p>
    <w:p w:rsidR="008B37A2" w:rsidRPr="005E4ACE" w:rsidRDefault="00A63F3D" w:rsidP="005E4ACE">
      <w:pPr>
        <w:pStyle w:val="Header"/>
        <w:tabs>
          <w:tab w:val="clear" w:pos="4320"/>
          <w:tab w:val="clear" w:pos="8640"/>
          <w:tab w:val="right" w:pos="9356"/>
        </w:tabs>
        <w:rPr>
          <w:rFonts w:ascii="Calibri" w:hAnsi="Calibri" w:cs="Calibri"/>
          <w:b/>
          <w:sz w:val="22"/>
          <w:szCs w:val="22"/>
          <w:u w:val="single"/>
          <w:lang w:val="en-CA"/>
        </w:rPr>
      </w:pPr>
      <w:r w:rsidRPr="005E4ACE">
        <w:rPr>
          <w:rFonts w:ascii="Calibri" w:hAnsi="Calibri" w:cs="Calibri"/>
          <w:b/>
          <w:sz w:val="22"/>
          <w:szCs w:val="22"/>
          <w:u w:val="single"/>
          <w:lang w:val="en-CA"/>
        </w:rPr>
        <w:t>IMPORTANT</w:t>
      </w:r>
      <w:r w:rsidR="002E715C" w:rsidRPr="005E4ACE">
        <w:rPr>
          <w:rFonts w:ascii="Calibri" w:hAnsi="Calibri" w:cs="Calibri"/>
          <w:b/>
          <w:sz w:val="22"/>
          <w:szCs w:val="22"/>
          <w:u w:val="single"/>
          <w:lang w:val="en-CA"/>
        </w:rPr>
        <w:t>:</w:t>
      </w:r>
      <w:r w:rsidRPr="005E4ACE">
        <w:rPr>
          <w:rFonts w:ascii="Calibri" w:hAnsi="Calibri" w:cs="Calibri"/>
          <w:sz w:val="22"/>
          <w:szCs w:val="22"/>
          <w:lang w:val="en-CA"/>
        </w:rPr>
        <w:t xml:space="preserve">  The p</w:t>
      </w:r>
      <w:r w:rsidR="002E715C" w:rsidRPr="005E4ACE">
        <w:rPr>
          <w:rFonts w:ascii="Calibri" w:hAnsi="Calibri" w:cs="Calibri"/>
          <w:sz w:val="22"/>
          <w:szCs w:val="22"/>
          <w:lang w:val="en-CA"/>
        </w:rPr>
        <w:t xml:space="preserve">roposal </w:t>
      </w:r>
      <w:r w:rsidR="008B37A2" w:rsidRPr="005E4ACE">
        <w:rPr>
          <w:rFonts w:ascii="Calibri" w:hAnsi="Calibri" w:cs="Calibri"/>
          <w:sz w:val="22"/>
          <w:szCs w:val="22"/>
          <w:u w:val="single"/>
          <w:lang w:val="en-CA"/>
        </w:rPr>
        <w:t>must be</w:t>
      </w:r>
      <w:r w:rsidR="008B37A2" w:rsidRPr="005E4ACE">
        <w:rPr>
          <w:rFonts w:ascii="Calibri" w:hAnsi="Calibri" w:cs="Calibri"/>
          <w:sz w:val="22"/>
          <w:szCs w:val="22"/>
          <w:lang w:val="en-CA"/>
        </w:rPr>
        <w:t xml:space="preserve"> either</w:t>
      </w:r>
      <w:r w:rsidR="002E715C" w:rsidRPr="005E4ACE">
        <w:rPr>
          <w:rFonts w:ascii="Calibri" w:hAnsi="Calibri" w:cs="Calibri"/>
          <w:sz w:val="22"/>
          <w:szCs w:val="22"/>
          <w:lang w:val="en-CA"/>
        </w:rPr>
        <w:t xml:space="preserve"> a sole source proposal </w:t>
      </w:r>
      <w:r w:rsidR="008B37A2" w:rsidRPr="005E4ACE">
        <w:rPr>
          <w:rFonts w:ascii="Calibri" w:hAnsi="Calibri" w:cs="Calibri"/>
          <w:sz w:val="22"/>
          <w:szCs w:val="22"/>
          <w:lang w:val="en-CA"/>
        </w:rPr>
        <w:t xml:space="preserve">or the single and only proposal received in response to a competitive tender </w:t>
      </w:r>
      <w:r w:rsidR="002E715C" w:rsidRPr="005E4ACE">
        <w:rPr>
          <w:rFonts w:ascii="Calibri" w:hAnsi="Calibri" w:cs="Calibri"/>
          <w:sz w:val="22"/>
          <w:szCs w:val="22"/>
          <w:lang w:val="en-CA"/>
        </w:rPr>
        <w:t>(i.e. not</w:t>
      </w:r>
      <w:r w:rsidR="008B37A2" w:rsidRPr="005E4ACE">
        <w:rPr>
          <w:rFonts w:ascii="Calibri" w:hAnsi="Calibri" w:cs="Calibri"/>
          <w:sz w:val="22"/>
          <w:szCs w:val="22"/>
          <w:lang w:val="en-CA"/>
        </w:rPr>
        <w:t xml:space="preserve"> a proposal on a competitive tender for which there were other compliant bidders)</w:t>
      </w:r>
      <w:r w:rsidRPr="005E4ACE">
        <w:rPr>
          <w:rFonts w:ascii="Calibri" w:hAnsi="Calibri" w:cs="Calibri"/>
          <w:sz w:val="22"/>
          <w:szCs w:val="22"/>
          <w:lang w:val="en-CA"/>
        </w:rPr>
        <w:t>.</w:t>
      </w:r>
    </w:p>
    <w:p w:rsidR="008B37A2" w:rsidRPr="005E4ACE" w:rsidRDefault="008B37A2" w:rsidP="005E4ACE">
      <w:pPr>
        <w:pStyle w:val="Header"/>
        <w:tabs>
          <w:tab w:val="clear" w:pos="4320"/>
          <w:tab w:val="clear" w:pos="8640"/>
          <w:tab w:val="right" w:pos="9356"/>
        </w:tabs>
        <w:rPr>
          <w:rFonts w:ascii="Calibri" w:hAnsi="Calibri" w:cs="Calibri"/>
          <w:sz w:val="22"/>
          <w:szCs w:val="22"/>
          <w:lang w:val="en-CA"/>
        </w:rPr>
      </w:pPr>
    </w:p>
    <w:p w:rsidR="008B37A2" w:rsidRPr="005E4ACE" w:rsidRDefault="008B37A2" w:rsidP="005E4ACE">
      <w:pPr>
        <w:pStyle w:val="Header"/>
        <w:tabs>
          <w:tab w:val="clear" w:pos="4320"/>
          <w:tab w:val="clear" w:pos="8640"/>
          <w:tab w:val="right" w:pos="9356"/>
        </w:tabs>
        <w:rPr>
          <w:rFonts w:ascii="Calibri" w:hAnsi="Calibri" w:cs="Calibri"/>
          <w:b/>
          <w:sz w:val="22"/>
          <w:szCs w:val="22"/>
          <w:u w:val="single"/>
          <w:lang w:val="en-CA"/>
        </w:rPr>
      </w:pPr>
      <w:r w:rsidRPr="005E4ACE">
        <w:rPr>
          <w:rFonts w:ascii="Calibri" w:hAnsi="Calibri" w:cs="Calibri"/>
          <w:b/>
          <w:sz w:val="22"/>
          <w:szCs w:val="22"/>
          <w:u w:val="single"/>
          <w:lang w:val="en-CA"/>
        </w:rPr>
        <w:t>Completing the Request Form</w:t>
      </w:r>
    </w:p>
    <w:p w:rsidR="008B37A2" w:rsidRPr="005E4ACE" w:rsidRDefault="008B37A2" w:rsidP="005E4ACE">
      <w:pPr>
        <w:pStyle w:val="Header"/>
        <w:tabs>
          <w:tab w:val="clear" w:pos="4320"/>
          <w:tab w:val="clear" w:pos="8640"/>
          <w:tab w:val="right" w:pos="9356"/>
        </w:tabs>
        <w:rPr>
          <w:rFonts w:ascii="Calibri" w:hAnsi="Calibri" w:cs="Calibri"/>
          <w:sz w:val="22"/>
          <w:szCs w:val="22"/>
          <w:lang w:val="en-CA"/>
        </w:rPr>
      </w:pPr>
    </w:p>
    <w:p w:rsidR="008B37A2" w:rsidRPr="005E4ACE" w:rsidRDefault="008B37A2" w:rsidP="005E4ACE">
      <w:pPr>
        <w:pStyle w:val="Header"/>
        <w:tabs>
          <w:tab w:val="clear" w:pos="4320"/>
          <w:tab w:val="clear" w:pos="8640"/>
          <w:tab w:val="right" w:pos="9356"/>
        </w:tabs>
        <w:rPr>
          <w:rFonts w:ascii="Calibri" w:hAnsi="Calibri" w:cs="Calibri"/>
          <w:sz w:val="22"/>
          <w:szCs w:val="22"/>
          <w:u w:val="single"/>
          <w:lang w:val="en-CA"/>
        </w:rPr>
      </w:pPr>
      <w:r w:rsidRPr="005E4ACE">
        <w:rPr>
          <w:rFonts w:ascii="Calibri" w:hAnsi="Calibri" w:cs="Calibri"/>
          <w:sz w:val="22"/>
          <w:szCs w:val="22"/>
          <w:u w:val="single"/>
          <w:lang w:val="en-CA"/>
        </w:rPr>
        <w:t>Top of Request Form</w:t>
      </w:r>
    </w:p>
    <w:p w:rsidR="008B37A2" w:rsidRPr="005E4ACE" w:rsidRDefault="008B37A2" w:rsidP="005E4ACE">
      <w:pPr>
        <w:pStyle w:val="Header"/>
        <w:tabs>
          <w:tab w:val="clear" w:pos="4320"/>
          <w:tab w:val="clear" w:pos="8640"/>
          <w:tab w:val="right" w:pos="9356"/>
        </w:tabs>
        <w:rPr>
          <w:rFonts w:ascii="Calibri" w:hAnsi="Calibri" w:cs="Calibri"/>
          <w:sz w:val="22"/>
          <w:szCs w:val="22"/>
          <w:u w:val="single"/>
          <w:lang w:val="en-CA"/>
        </w:rPr>
      </w:pPr>
    </w:p>
    <w:p w:rsidR="008B37A2" w:rsidRPr="005E4ACE" w:rsidRDefault="008B37A2" w:rsidP="005E4ACE">
      <w:pPr>
        <w:pStyle w:val="Header"/>
        <w:numPr>
          <w:ilvl w:val="0"/>
          <w:numId w:val="2"/>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Check either the “New” or “Amendment” box, depending on whether this is the initial request or a subsequent amendment to the original.</w:t>
      </w:r>
    </w:p>
    <w:p w:rsidR="008B37A2" w:rsidRPr="005E4ACE" w:rsidRDefault="008B37A2" w:rsidP="005E4ACE">
      <w:pPr>
        <w:pStyle w:val="Header"/>
        <w:numPr>
          <w:ilvl w:val="0"/>
          <w:numId w:val="2"/>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Leave the “Client Ref. #” field blank.  This will be completed by the DCMA Americas Ottawa Office.</w:t>
      </w:r>
    </w:p>
    <w:p w:rsidR="008B37A2" w:rsidRPr="005E4ACE" w:rsidRDefault="008B37A2" w:rsidP="005E4ACE">
      <w:pPr>
        <w:pStyle w:val="Header"/>
        <w:tabs>
          <w:tab w:val="clear" w:pos="4320"/>
          <w:tab w:val="clear" w:pos="8640"/>
          <w:tab w:val="right" w:pos="9356"/>
        </w:tabs>
        <w:rPr>
          <w:rFonts w:ascii="Calibri" w:hAnsi="Calibri" w:cs="Calibri"/>
          <w:sz w:val="22"/>
          <w:szCs w:val="22"/>
          <w:lang w:val="en-CA"/>
        </w:rPr>
      </w:pPr>
    </w:p>
    <w:p w:rsidR="008B37A2" w:rsidRPr="005E4ACE" w:rsidRDefault="008B37A2" w:rsidP="005E4ACE">
      <w:pPr>
        <w:pStyle w:val="Header"/>
        <w:tabs>
          <w:tab w:val="clear" w:pos="4320"/>
          <w:tab w:val="clear" w:pos="8640"/>
          <w:tab w:val="right" w:pos="9356"/>
        </w:tabs>
        <w:rPr>
          <w:rFonts w:ascii="Calibri" w:hAnsi="Calibri" w:cs="Calibri"/>
          <w:sz w:val="22"/>
          <w:szCs w:val="22"/>
          <w:u w:val="single"/>
          <w:lang w:val="en-CA"/>
        </w:rPr>
      </w:pPr>
      <w:r w:rsidRPr="005E4ACE">
        <w:rPr>
          <w:rFonts w:ascii="Calibri" w:hAnsi="Calibri" w:cs="Calibri"/>
          <w:sz w:val="22"/>
          <w:szCs w:val="22"/>
          <w:u w:val="single"/>
          <w:lang w:val="en-CA"/>
        </w:rPr>
        <w:t>Part A - Requestor</w:t>
      </w:r>
    </w:p>
    <w:p w:rsidR="008B37A2" w:rsidRPr="005E4ACE" w:rsidRDefault="008B37A2" w:rsidP="005E4ACE">
      <w:pPr>
        <w:pStyle w:val="Header"/>
        <w:tabs>
          <w:tab w:val="clear" w:pos="4320"/>
          <w:tab w:val="clear" w:pos="8640"/>
          <w:tab w:val="right" w:pos="9356"/>
        </w:tabs>
        <w:rPr>
          <w:rFonts w:ascii="Calibri" w:hAnsi="Calibri" w:cs="Calibri"/>
          <w:sz w:val="22"/>
          <w:szCs w:val="22"/>
          <w:u w:val="single"/>
          <w:lang w:val="en-CA"/>
        </w:rPr>
      </w:pPr>
    </w:p>
    <w:p w:rsidR="008B37A2" w:rsidRPr="005E4ACE" w:rsidRDefault="007D6A46" w:rsidP="005E4ACE">
      <w:pPr>
        <w:pStyle w:val="Header"/>
        <w:numPr>
          <w:ilvl w:val="0"/>
          <w:numId w:val="3"/>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Provide your name, title, e-mail address and phone number in Part A.</w:t>
      </w:r>
    </w:p>
    <w:p w:rsidR="007D6A46" w:rsidRPr="005E4ACE" w:rsidRDefault="007D6A46" w:rsidP="005E4ACE">
      <w:pPr>
        <w:pStyle w:val="Header"/>
        <w:numPr>
          <w:ilvl w:val="0"/>
          <w:numId w:val="3"/>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 xml:space="preserve">For Organization, select “Defense Contract Management Agency (DCMA)”, as DCMA Americas is the direct client to </w:t>
      </w:r>
      <w:r w:rsidR="00C913CF">
        <w:rPr>
          <w:rFonts w:ascii="Calibri" w:hAnsi="Calibri" w:cs="Calibri"/>
          <w:sz w:val="22"/>
          <w:szCs w:val="22"/>
          <w:lang w:val="en-CA"/>
        </w:rPr>
        <w:t>PSPC</w:t>
      </w:r>
      <w:r w:rsidRPr="005E4ACE">
        <w:rPr>
          <w:rFonts w:ascii="Calibri" w:hAnsi="Calibri" w:cs="Calibri"/>
          <w:sz w:val="22"/>
          <w:szCs w:val="22"/>
          <w:lang w:val="en-CA"/>
        </w:rPr>
        <w:t>.</w:t>
      </w:r>
    </w:p>
    <w:p w:rsidR="007D6A46" w:rsidRPr="005E4ACE" w:rsidRDefault="007D6A46" w:rsidP="005E4ACE">
      <w:pPr>
        <w:pStyle w:val="Header"/>
        <w:numPr>
          <w:ilvl w:val="0"/>
          <w:numId w:val="3"/>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At “If Other, Specify”, it is additionally helpful to identify your specific organization (i.e. within DCMA, DCAA, DOD or NASA).</w:t>
      </w:r>
    </w:p>
    <w:p w:rsidR="007D6A46" w:rsidRPr="005E4ACE" w:rsidRDefault="007D6A46" w:rsidP="005E4ACE">
      <w:pPr>
        <w:pStyle w:val="Header"/>
        <w:tabs>
          <w:tab w:val="clear" w:pos="4320"/>
          <w:tab w:val="clear" w:pos="8640"/>
          <w:tab w:val="right" w:pos="9356"/>
        </w:tabs>
        <w:rPr>
          <w:rFonts w:ascii="Calibri" w:hAnsi="Calibri" w:cs="Calibri"/>
          <w:sz w:val="22"/>
          <w:szCs w:val="22"/>
          <w:lang w:val="en-CA"/>
        </w:rPr>
      </w:pPr>
    </w:p>
    <w:p w:rsidR="007D6A46" w:rsidRPr="005E4ACE" w:rsidRDefault="00C504A3" w:rsidP="005E4ACE">
      <w:pPr>
        <w:pStyle w:val="Header"/>
        <w:tabs>
          <w:tab w:val="clear" w:pos="4320"/>
          <w:tab w:val="clear" w:pos="8640"/>
          <w:tab w:val="right" w:pos="9356"/>
        </w:tabs>
        <w:rPr>
          <w:rFonts w:ascii="Calibri" w:hAnsi="Calibri" w:cs="Calibri"/>
          <w:sz w:val="22"/>
          <w:szCs w:val="22"/>
          <w:u w:val="single"/>
          <w:lang w:val="en-CA"/>
        </w:rPr>
      </w:pPr>
      <w:r w:rsidRPr="005E4ACE">
        <w:rPr>
          <w:rFonts w:ascii="Calibri" w:hAnsi="Calibri" w:cs="Calibri"/>
          <w:sz w:val="22"/>
          <w:szCs w:val="22"/>
          <w:u w:val="single"/>
          <w:lang w:val="en-CA"/>
        </w:rPr>
        <w:t>Part B - Supplier</w:t>
      </w:r>
    </w:p>
    <w:p w:rsidR="00C504A3" w:rsidRPr="005E4ACE" w:rsidRDefault="00C504A3" w:rsidP="005E4ACE">
      <w:pPr>
        <w:pStyle w:val="Header"/>
        <w:tabs>
          <w:tab w:val="clear" w:pos="4320"/>
          <w:tab w:val="clear" w:pos="8640"/>
          <w:tab w:val="right" w:pos="9356"/>
        </w:tabs>
        <w:rPr>
          <w:rFonts w:ascii="Calibri" w:hAnsi="Calibri" w:cs="Calibri"/>
          <w:sz w:val="22"/>
          <w:szCs w:val="22"/>
          <w:lang w:val="en-CA"/>
        </w:rPr>
      </w:pPr>
    </w:p>
    <w:p w:rsidR="00C504A3" w:rsidRPr="005E4ACE" w:rsidRDefault="00C504A3" w:rsidP="005E4ACE">
      <w:pPr>
        <w:pStyle w:val="Header"/>
        <w:numPr>
          <w:ilvl w:val="0"/>
          <w:numId w:val="4"/>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Provide the supplier name and all relevant contact information for the supplier contact.</w:t>
      </w:r>
    </w:p>
    <w:p w:rsidR="00C504A3" w:rsidRPr="005E4ACE" w:rsidRDefault="00C504A3" w:rsidP="005E4ACE">
      <w:pPr>
        <w:pStyle w:val="Header"/>
        <w:numPr>
          <w:ilvl w:val="0"/>
          <w:numId w:val="4"/>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 xml:space="preserve">At a time after you have submitted the form and received an acknowledgment from DCMA Americas that your request is being actioned, but sure to notify the supplier contact that he or she will be hearing from </w:t>
      </w:r>
      <w:r w:rsidR="00C913CF">
        <w:rPr>
          <w:rFonts w:ascii="Calibri" w:hAnsi="Calibri" w:cs="Calibri"/>
          <w:sz w:val="22"/>
          <w:szCs w:val="22"/>
          <w:lang w:val="en-CA"/>
        </w:rPr>
        <w:t>PSPC</w:t>
      </w:r>
      <w:r w:rsidRPr="005E4ACE">
        <w:rPr>
          <w:rFonts w:ascii="Calibri" w:hAnsi="Calibri" w:cs="Calibri"/>
          <w:sz w:val="22"/>
          <w:szCs w:val="22"/>
          <w:lang w:val="en-CA"/>
        </w:rPr>
        <w:t xml:space="preserve"> in the near future.</w:t>
      </w:r>
    </w:p>
    <w:p w:rsidR="00C504A3" w:rsidRPr="005E4ACE" w:rsidRDefault="00C504A3" w:rsidP="005E4ACE">
      <w:pPr>
        <w:pStyle w:val="Header"/>
        <w:tabs>
          <w:tab w:val="clear" w:pos="4320"/>
          <w:tab w:val="clear" w:pos="8640"/>
          <w:tab w:val="right" w:pos="9356"/>
        </w:tabs>
        <w:rPr>
          <w:rFonts w:ascii="Calibri" w:hAnsi="Calibri" w:cs="Calibri"/>
          <w:sz w:val="22"/>
          <w:szCs w:val="22"/>
          <w:lang w:val="en-CA"/>
        </w:rPr>
      </w:pPr>
    </w:p>
    <w:p w:rsidR="00C504A3" w:rsidRPr="005E4ACE" w:rsidRDefault="00C504A3" w:rsidP="005E4ACE">
      <w:pPr>
        <w:pStyle w:val="Header"/>
        <w:tabs>
          <w:tab w:val="clear" w:pos="4320"/>
          <w:tab w:val="clear" w:pos="8640"/>
          <w:tab w:val="right" w:pos="9356"/>
        </w:tabs>
        <w:rPr>
          <w:rFonts w:ascii="Calibri" w:hAnsi="Calibri" w:cs="Calibri"/>
          <w:sz w:val="22"/>
          <w:szCs w:val="22"/>
          <w:u w:val="single"/>
          <w:lang w:val="en-CA"/>
        </w:rPr>
      </w:pPr>
      <w:r w:rsidRPr="005E4ACE">
        <w:rPr>
          <w:rFonts w:ascii="Calibri" w:hAnsi="Calibri" w:cs="Calibri"/>
          <w:sz w:val="22"/>
          <w:szCs w:val="22"/>
          <w:u w:val="single"/>
          <w:lang w:val="en-CA"/>
        </w:rPr>
        <w:t xml:space="preserve">Part C - </w:t>
      </w:r>
      <w:r w:rsidR="007F3F95" w:rsidRPr="005E4ACE">
        <w:rPr>
          <w:rFonts w:ascii="Calibri" w:hAnsi="Calibri" w:cs="Calibri"/>
          <w:sz w:val="22"/>
          <w:szCs w:val="22"/>
          <w:u w:val="single"/>
          <w:lang w:val="en-CA"/>
        </w:rPr>
        <w:t>Proposal Details</w:t>
      </w:r>
    </w:p>
    <w:p w:rsidR="007F3F95" w:rsidRPr="005E4ACE" w:rsidRDefault="007F3F95" w:rsidP="005E4ACE">
      <w:pPr>
        <w:pStyle w:val="Header"/>
        <w:tabs>
          <w:tab w:val="clear" w:pos="4320"/>
          <w:tab w:val="clear" w:pos="8640"/>
          <w:tab w:val="right" w:pos="9356"/>
        </w:tabs>
        <w:rPr>
          <w:rFonts w:ascii="Calibri" w:hAnsi="Calibri" w:cs="Calibri"/>
          <w:sz w:val="22"/>
          <w:szCs w:val="22"/>
          <w:lang w:val="en-CA"/>
        </w:rPr>
      </w:pPr>
    </w:p>
    <w:p w:rsidR="007F3F95" w:rsidRPr="005E4ACE" w:rsidRDefault="007F3F95" w:rsidP="005E4ACE">
      <w:pPr>
        <w:pStyle w:val="Header"/>
        <w:numPr>
          <w:ilvl w:val="0"/>
          <w:numId w:val="5"/>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Provide all relevant and available details related to the Canadian supplier’s proposal.</w:t>
      </w:r>
    </w:p>
    <w:p w:rsidR="007F3F95" w:rsidRPr="005E4ACE" w:rsidRDefault="007F3F95" w:rsidP="005E4ACE">
      <w:pPr>
        <w:pStyle w:val="Header"/>
        <w:numPr>
          <w:ilvl w:val="0"/>
          <w:numId w:val="5"/>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 xml:space="preserve">Specify “Yes” or “No” for any </w:t>
      </w:r>
      <w:r w:rsidR="00DF6CE1">
        <w:rPr>
          <w:rFonts w:ascii="Calibri" w:hAnsi="Calibri" w:cs="Calibri"/>
          <w:sz w:val="22"/>
          <w:szCs w:val="22"/>
          <w:lang w:val="en-CA"/>
        </w:rPr>
        <w:t xml:space="preserve">Export Controls (e.g. </w:t>
      </w:r>
      <w:r w:rsidRPr="005E4ACE">
        <w:rPr>
          <w:rFonts w:ascii="Calibri" w:hAnsi="Calibri" w:cs="Calibri"/>
          <w:sz w:val="22"/>
          <w:szCs w:val="22"/>
          <w:lang w:val="en-CA"/>
        </w:rPr>
        <w:t>ITAR</w:t>
      </w:r>
      <w:r w:rsidR="00DF6CE1">
        <w:rPr>
          <w:rFonts w:ascii="Calibri" w:hAnsi="Calibri" w:cs="Calibri"/>
          <w:sz w:val="22"/>
          <w:szCs w:val="22"/>
          <w:lang w:val="en-CA"/>
        </w:rPr>
        <w:t>)</w:t>
      </w:r>
      <w:r w:rsidRPr="005E4ACE">
        <w:rPr>
          <w:rFonts w:ascii="Calibri" w:hAnsi="Calibri" w:cs="Calibri"/>
          <w:sz w:val="22"/>
          <w:szCs w:val="22"/>
          <w:lang w:val="en-CA"/>
        </w:rPr>
        <w:t xml:space="preserve"> in the proposal.  (The “N/A” option is for Canadian clients.)</w:t>
      </w:r>
    </w:p>
    <w:p w:rsidR="007F3F95" w:rsidRPr="005E4ACE" w:rsidRDefault="007F3F95" w:rsidP="005E4ACE">
      <w:pPr>
        <w:pStyle w:val="Header"/>
        <w:numPr>
          <w:ilvl w:val="0"/>
          <w:numId w:val="5"/>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Provide the U.S. solicitation or contract number as applicable.</w:t>
      </w:r>
    </w:p>
    <w:p w:rsidR="007F3F95" w:rsidRPr="005E4ACE" w:rsidRDefault="007F3F95" w:rsidP="005E4ACE">
      <w:pPr>
        <w:pStyle w:val="Header"/>
        <w:numPr>
          <w:ilvl w:val="0"/>
          <w:numId w:val="5"/>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Provide the value of the contract or proposed contract for which the Canadian supplier’s proposal will form a part.</w:t>
      </w:r>
    </w:p>
    <w:p w:rsidR="007F3F95" w:rsidRPr="005E4ACE" w:rsidRDefault="007F3F95" w:rsidP="005E4ACE">
      <w:pPr>
        <w:pStyle w:val="Header"/>
        <w:numPr>
          <w:ilvl w:val="0"/>
          <w:numId w:val="5"/>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Select the appropriate Contract Type (i.e. Firm-fixed-price, Cost-plus-fixed-fee, etc.) of the Canadian supplier’s proposal.</w:t>
      </w:r>
    </w:p>
    <w:p w:rsidR="007F3F95" w:rsidRPr="005E4ACE" w:rsidRDefault="005953BE" w:rsidP="005E4ACE">
      <w:pPr>
        <w:pStyle w:val="Header"/>
        <w:numPr>
          <w:ilvl w:val="0"/>
          <w:numId w:val="5"/>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Identify the Prime Contractor in the U.S.</w:t>
      </w:r>
    </w:p>
    <w:p w:rsidR="005953BE" w:rsidRPr="005E4ACE" w:rsidRDefault="005953BE" w:rsidP="005E4ACE">
      <w:pPr>
        <w:pStyle w:val="Header"/>
        <w:tabs>
          <w:tab w:val="clear" w:pos="4320"/>
          <w:tab w:val="clear" w:pos="8640"/>
          <w:tab w:val="right" w:pos="9356"/>
        </w:tabs>
        <w:rPr>
          <w:rFonts w:ascii="Calibri" w:hAnsi="Calibri" w:cs="Calibri"/>
          <w:sz w:val="22"/>
          <w:szCs w:val="22"/>
          <w:lang w:val="en-CA"/>
        </w:rPr>
      </w:pPr>
    </w:p>
    <w:p w:rsidR="005953BE" w:rsidRPr="005E4ACE" w:rsidRDefault="005953BE" w:rsidP="005E4ACE">
      <w:pPr>
        <w:pStyle w:val="Header"/>
        <w:tabs>
          <w:tab w:val="clear" w:pos="4320"/>
          <w:tab w:val="clear" w:pos="8640"/>
          <w:tab w:val="right" w:pos="9356"/>
        </w:tabs>
        <w:rPr>
          <w:rFonts w:ascii="Calibri" w:hAnsi="Calibri" w:cs="Calibri"/>
          <w:sz w:val="22"/>
          <w:szCs w:val="22"/>
          <w:u w:val="single"/>
          <w:lang w:val="en-CA"/>
        </w:rPr>
      </w:pPr>
      <w:r w:rsidRPr="005E4ACE">
        <w:rPr>
          <w:rFonts w:ascii="Calibri" w:hAnsi="Calibri" w:cs="Calibri"/>
          <w:sz w:val="22"/>
          <w:szCs w:val="22"/>
          <w:u w:val="single"/>
          <w:lang w:val="en-CA"/>
        </w:rPr>
        <w:t xml:space="preserve">Part D - </w:t>
      </w:r>
      <w:r w:rsidR="000E2A6C" w:rsidRPr="005E4ACE">
        <w:rPr>
          <w:rFonts w:ascii="Calibri" w:hAnsi="Calibri" w:cs="Calibri"/>
          <w:sz w:val="22"/>
          <w:szCs w:val="22"/>
          <w:u w:val="single"/>
          <w:lang w:val="en-CA"/>
        </w:rPr>
        <w:t>Certification Request Details</w:t>
      </w:r>
    </w:p>
    <w:p w:rsidR="005953BE" w:rsidRPr="005E4ACE" w:rsidRDefault="005953BE" w:rsidP="005E4ACE">
      <w:pPr>
        <w:pStyle w:val="Header"/>
        <w:tabs>
          <w:tab w:val="clear" w:pos="4320"/>
          <w:tab w:val="clear" w:pos="8640"/>
          <w:tab w:val="right" w:pos="9356"/>
        </w:tabs>
        <w:rPr>
          <w:rFonts w:ascii="Calibri" w:hAnsi="Calibri" w:cs="Calibri"/>
          <w:sz w:val="22"/>
          <w:szCs w:val="22"/>
          <w:lang w:val="en-CA"/>
        </w:rPr>
      </w:pPr>
    </w:p>
    <w:p w:rsidR="005953BE" w:rsidRPr="005E4ACE" w:rsidRDefault="000E2A6C" w:rsidP="005E4ACE">
      <w:pPr>
        <w:pStyle w:val="Header"/>
        <w:numPr>
          <w:ilvl w:val="0"/>
          <w:numId w:val="6"/>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u w:val="single"/>
          <w:lang w:val="en-CA"/>
        </w:rPr>
        <w:t>Nature of the Request:</w:t>
      </w:r>
      <w:r w:rsidRPr="005E4ACE">
        <w:rPr>
          <w:rFonts w:ascii="Calibri" w:hAnsi="Calibri" w:cs="Calibri"/>
          <w:sz w:val="22"/>
          <w:szCs w:val="22"/>
          <w:lang w:val="en-CA"/>
        </w:rPr>
        <w:t xml:space="preserve"> </w:t>
      </w:r>
      <w:r w:rsidR="00C913CF">
        <w:rPr>
          <w:rFonts w:ascii="Calibri" w:hAnsi="Calibri" w:cs="Calibri"/>
          <w:sz w:val="22"/>
          <w:szCs w:val="22"/>
          <w:lang w:val="en-CA"/>
        </w:rPr>
        <w:t xml:space="preserve">Choose from the available services (i.e. Full Rate Review, Full Technical Review, or specify portions thereof, or Determination of Commerciality of Goods/Services).  More than one selection is acceptable and will be carried out as part of the same request.  </w:t>
      </w:r>
    </w:p>
    <w:p w:rsidR="000E2A6C" w:rsidRPr="005E4ACE" w:rsidRDefault="000E2A6C" w:rsidP="005E4ACE">
      <w:pPr>
        <w:pStyle w:val="Header"/>
        <w:tabs>
          <w:tab w:val="clear" w:pos="4320"/>
          <w:tab w:val="clear" w:pos="8640"/>
          <w:tab w:val="right" w:pos="9356"/>
        </w:tabs>
        <w:ind w:left="426"/>
        <w:rPr>
          <w:rFonts w:ascii="Calibri" w:hAnsi="Calibri" w:cs="Calibri"/>
          <w:sz w:val="22"/>
          <w:szCs w:val="22"/>
          <w:lang w:val="en-CA"/>
        </w:rPr>
      </w:pPr>
    </w:p>
    <w:p w:rsidR="0043749E" w:rsidRPr="005E4ACE" w:rsidRDefault="00C913CF" w:rsidP="005E4ACE">
      <w:pPr>
        <w:pStyle w:val="Header"/>
        <w:tabs>
          <w:tab w:val="clear" w:pos="4320"/>
          <w:tab w:val="clear" w:pos="8640"/>
          <w:tab w:val="right" w:pos="9356"/>
        </w:tabs>
        <w:ind w:left="426"/>
        <w:rPr>
          <w:rFonts w:ascii="Calibri" w:hAnsi="Calibri" w:cs="Calibri"/>
          <w:i/>
          <w:sz w:val="22"/>
          <w:szCs w:val="22"/>
          <w:u w:val="single"/>
          <w:lang w:val="en-CA"/>
        </w:rPr>
      </w:pPr>
      <w:r>
        <w:rPr>
          <w:rFonts w:ascii="Calibri" w:hAnsi="Calibri" w:cs="Calibri"/>
          <w:i/>
          <w:sz w:val="22"/>
          <w:szCs w:val="22"/>
          <w:u w:val="single"/>
          <w:lang w:val="en-CA"/>
        </w:rPr>
        <w:t>Full Rate Review</w:t>
      </w:r>
    </w:p>
    <w:p w:rsidR="0043749E" w:rsidRPr="005E4ACE" w:rsidRDefault="0043749E" w:rsidP="005E4ACE">
      <w:pPr>
        <w:pStyle w:val="Header"/>
        <w:tabs>
          <w:tab w:val="clear" w:pos="4320"/>
          <w:tab w:val="clear" w:pos="8640"/>
          <w:tab w:val="right" w:pos="9356"/>
        </w:tabs>
        <w:ind w:left="426"/>
        <w:rPr>
          <w:rFonts w:ascii="Calibri" w:hAnsi="Calibri" w:cs="Calibri"/>
          <w:sz w:val="22"/>
          <w:szCs w:val="22"/>
          <w:lang w:val="en-CA"/>
        </w:rPr>
      </w:pPr>
    </w:p>
    <w:p w:rsidR="00A63F3D" w:rsidRDefault="00A63F3D" w:rsidP="005E4ACE">
      <w:pPr>
        <w:pStyle w:val="Heade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For “</w:t>
      </w:r>
      <w:r w:rsidR="00C913CF">
        <w:rPr>
          <w:rFonts w:ascii="Calibri" w:hAnsi="Calibri" w:cs="Calibri"/>
          <w:sz w:val="22"/>
          <w:szCs w:val="22"/>
          <w:lang w:val="en-CA"/>
        </w:rPr>
        <w:t>Full Rate Review</w:t>
      </w:r>
      <w:r w:rsidRPr="005E4ACE">
        <w:rPr>
          <w:rFonts w:ascii="Calibri" w:hAnsi="Calibri" w:cs="Calibri"/>
          <w:sz w:val="22"/>
          <w:szCs w:val="22"/>
          <w:lang w:val="en-CA"/>
        </w:rPr>
        <w:t xml:space="preserve">”, by default, </w:t>
      </w:r>
      <w:r w:rsidR="00C913CF">
        <w:rPr>
          <w:rFonts w:ascii="Calibri" w:hAnsi="Calibri" w:cs="Calibri"/>
          <w:sz w:val="22"/>
          <w:szCs w:val="22"/>
          <w:lang w:val="en-CA"/>
        </w:rPr>
        <w:t>PSPC</w:t>
      </w:r>
      <w:r w:rsidRPr="005E4ACE">
        <w:rPr>
          <w:rFonts w:ascii="Calibri" w:hAnsi="Calibri" w:cs="Calibri"/>
          <w:sz w:val="22"/>
          <w:szCs w:val="22"/>
          <w:lang w:val="en-CA"/>
        </w:rPr>
        <w:t xml:space="preserve"> will examine the following areas</w:t>
      </w:r>
      <w:r w:rsidR="00BC0E77" w:rsidRPr="005E4ACE">
        <w:rPr>
          <w:rFonts w:ascii="Calibri" w:hAnsi="Calibri" w:cs="Calibri"/>
          <w:sz w:val="22"/>
          <w:szCs w:val="22"/>
          <w:lang w:val="en-CA"/>
        </w:rPr>
        <w:t xml:space="preserve"> to the extent which they are present in the proposal</w:t>
      </w:r>
      <w:r w:rsidRPr="005E4ACE">
        <w:rPr>
          <w:rFonts w:ascii="Calibri" w:hAnsi="Calibri" w:cs="Calibri"/>
          <w:sz w:val="22"/>
          <w:szCs w:val="22"/>
          <w:lang w:val="en-CA"/>
        </w:rPr>
        <w:t>:</w:t>
      </w:r>
    </w:p>
    <w:p w:rsidR="00C913CF" w:rsidRPr="005E4ACE" w:rsidRDefault="00C913CF" w:rsidP="005E4ACE">
      <w:pPr>
        <w:pStyle w:val="Header"/>
        <w:tabs>
          <w:tab w:val="clear" w:pos="4320"/>
          <w:tab w:val="clear" w:pos="8640"/>
          <w:tab w:val="right" w:pos="9356"/>
        </w:tabs>
        <w:ind w:left="426"/>
        <w:rPr>
          <w:rFonts w:ascii="Calibri" w:hAnsi="Calibri" w:cs="Calibri"/>
          <w:sz w:val="22"/>
          <w:szCs w:val="22"/>
          <w:lang w:val="en-CA"/>
        </w:rPr>
      </w:pPr>
    </w:p>
    <w:p w:rsidR="00BC0E77" w:rsidRPr="005E4ACE" w:rsidRDefault="00BC0E77" w:rsidP="005E4ACE">
      <w:pPr>
        <w:pStyle w:val="Header"/>
        <w:numPr>
          <w:ilvl w:val="0"/>
          <w:numId w:val="7"/>
        </w:numPr>
        <w:tabs>
          <w:tab w:val="clear" w:pos="4320"/>
          <w:tab w:val="clear" w:pos="8640"/>
          <w:tab w:val="right" w:pos="9356"/>
        </w:tabs>
        <w:ind w:left="851"/>
        <w:rPr>
          <w:rFonts w:ascii="Calibri" w:hAnsi="Calibri" w:cs="Calibri"/>
          <w:sz w:val="22"/>
          <w:szCs w:val="22"/>
          <w:lang w:val="en-CA"/>
        </w:rPr>
      </w:pPr>
      <w:r w:rsidRPr="005E4ACE">
        <w:rPr>
          <w:rFonts w:ascii="Calibri" w:hAnsi="Calibri" w:cs="Calibri"/>
          <w:sz w:val="22"/>
          <w:szCs w:val="22"/>
          <w:lang w:val="en-CA"/>
        </w:rPr>
        <w:t>Labour rates</w:t>
      </w:r>
    </w:p>
    <w:p w:rsidR="00BC0E77" w:rsidRPr="005E4ACE" w:rsidRDefault="00BC0E77" w:rsidP="005E4ACE">
      <w:pPr>
        <w:pStyle w:val="Header"/>
        <w:numPr>
          <w:ilvl w:val="0"/>
          <w:numId w:val="7"/>
        </w:numPr>
        <w:tabs>
          <w:tab w:val="clear" w:pos="4320"/>
          <w:tab w:val="clear" w:pos="8640"/>
          <w:tab w:val="right" w:pos="9356"/>
        </w:tabs>
        <w:ind w:left="851"/>
        <w:rPr>
          <w:rFonts w:ascii="Calibri" w:hAnsi="Calibri" w:cs="Calibri"/>
          <w:sz w:val="22"/>
          <w:szCs w:val="22"/>
          <w:lang w:val="en-CA"/>
        </w:rPr>
      </w:pPr>
      <w:r w:rsidRPr="005E4ACE">
        <w:rPr>
          <w:rFonts w:ascii="Calibri" w:hAnsi="Calibri" w:cs="Calibri"/>
          <w:sz w:val="22"/>
          <w:szCs w:val="22"/>
          <w:lang w:val="en-CA"/>
        </w:rPr>
        <w:t>Overhead rates</w:t>
      </w:r>
    </w:p>
    <w:p w:rsidR="00C913CF" w:rsidRPr="005E4ACE" w:rsidRDefault="00C913CF" w:rsidP="00C913CF">
      <w:pPr>
        <w:pStyle w:val="Header"/>
        <w:numPr>
          <w:ilvl w:val="0"/>
          <w:numId w:val="7"/>
        </w:numPr>
        <w:tabs>
          <w:tab w:val="clear" w:pos="4320"/>
          <w:tab w:val="clear" w:pos="8640"/>
          <w:tab w:val="right" w:pos="9356"/>
        </w:tabs>
        <w:ind w:left="851"/>
        <w:rPr>
          <w:rFonts w:ascii="Calibri" w:hAnsi="Calibri" w:cs="Calibri"/>
          <w:sz w:val="22"/>
          <w:szCs w:val="22"/>
          <w:lang w:val="en-CA"/>
        </w:rPr>
      </w:pPr>
      <w:r w:rsidRPr="005E4ACE">
        <w:rPr>
          <w:rFonts w:ascii="Calibri" w:hAnsi="Calibri" w:cs="Calibri"/>
          <w:sz w:val="22"/>
          <w:szCs w:val="22"/>
          <w:lang w:val="en-CA"/>
        </w:rPr>
        <w:t>Exchange rate</w:t>
      </w:r>
    </w:p>
    <w:p w:rsidR="00C913CF" w:rsidRDefault="00C913CF" w:rsidP="00C913CF">
      <w:pPr>
        <w:pStyle w:val="Header"/>
        <w:numPr>
          <w:ilvl w:val="0"/>
          <w:numId w:val="7"/>
        </w:numPr>
        <w:tabs>
          <w:tab w:val="clear" w:pos="4320"/>
          <w:tab w:val="clear" w:pos="8640"/>
          <w:tab w:val="right" w:pos="9356"/>
        </w:tabs>
        <w:ind w:left="851"/>
        <w:rPr>
          <w:rFonts w:ascii="Calibri" w:hAnsi="Calibri" w:cs="Calibri"/>
          <w:sz w:val="22"/>
          <w:szCs w:val="22"/>
          <w:lang w:val="en-CA"/>
        </w:rPr>
      </w:pPr>
      <w:r w:rsidRPr="005E4ACE">
        <w:rPr>
          <w:rFonts w:ascii="Calibri" w:hAnsi="Calibri" w:cs="Calibri"/>
          <w:sz w:val="22"/>
          <w:szCs w:val="22"/>
          <w:lang w:val="en-CA"/>
        </w:rPr>
        <w:t>Annual price escalation</w:t>
      </w:r>
    </w:p>
    <w:p w:rsidR="00C913CF" w:rsidRDefault="00C913CF" w:rsidP="00C913CF">
      <w:pPr>
        <w:pStyle w:val="Header"/>
        <w:tabs>
          <w:tab w:val="clear" w:pos="4320"/>
          <w:tab w:val="clear" w:pos="8640"/>
          <w:tab w:val="right" w:pos="9356"/>
        </w:tabs>
        <w:ind w:left="491"/>
        <w:rPr>
          <w:rFonts w:ascii="Calibri" w:hAnsi="Calibri" w:cs="Calibri"/>
          <w:sz w:val="22"/>
          <w:szCs w:val="22"/>
          <w:lang w:val="en-CA"/>
        </w:rPr>
      </w:pPr>
    </w:p>
    <w:p w:rsidR="00C913CF" w:rsidRDefault="00C913CF" w:rsidP="00C913CF">
      <w:pPr>
        <w:pStyle w:val="Header"/>
        <w:tabs>
          <w:tab w:val="clear" w:pos="4320"/>
          <w:tab w:val="clear" w:pos="8640"/>
          <w:tab w:val="right" w:pos="9356"/>
        </w:tabs>
        <w:ind w:left="491"/>
        <w:rPr>
          <w:rFonts w:ascii="Calibri" w:hAnsi="Calibri" w:cs="Calibri"/>
          <w:sz w:val="22"/>
          <w:szCs w:val="22"/>
          <w:lang w:val="en-CA"/>
        </w:rPr>
      </w:pPr>
      <w:r>
        <w:rPr>
          <w:rFonts w:ascii="Calibri" w:hAnsi="Calibri" w:cs="Calibri"/>
          <w:sz w:val="22"/>
          <w:szCs w:val="22"/>
          <w:lang w:val="en-CA"/>
        </w:rPr>
        <w:t>You may specify if you would like only certain of the above areas reviewed.</w:t>
      </w:r>
    </w:p>
    <w:p w:rsidR="00C913CF" w:rsidRDefault="00C913CF" w:rsidP="00C913CF">
      <w:pPr>
        <w:pStyle w:val="Header"/>
        <w:tabs>
          <w:tab w:val="clear" w:pos="4320"/>
          <w:tab w:val="clear" w:pos="8640"/>
          <w:tab w:val="right" w:pos="9356"/>
        </w:tabs>
        <w:ind w:left="491"/>
        <w:rPr>
          <w:rFonts w:ascii="Calibri" w:hAnsi="Calibri" w:cs="Calibri"/>
          <w:sz w:val="22"/>
          <w:szCs w:val="22"/>
          <w:lang w:val="en-CA"/>
        </w:rPr>
      </w:pPr>
    </w:p>
    <w:p w:rsidR="00C913CF" w:rsidRPr="00C913CF" w:rsidRDefault="00C913CF" w:rsidP="00C913CF">
      <w:pPr>
        <w:pStyle w:val="Header"/>
        <w:tabs>
          <w:tab w:val="clear" w:pos="4320"/>
          <w:tab w:val="clear" w:pos="8640"/>
          <w:tab w:val="right" w:pos="9356"/>
        </w:tabs>
        <w:ind w:left="491"/>
        <w:rPr>
          <w:rFonts w:ascii="Calibri" w:hAnsi="Calibri" w:cs="Calibri"/>
          <w:i/>
          <w:sz w:val="22"/>
          <w:szCs w:val="22"/>
          <w:u w:val="single"/>
          <w:lang w:val="en-CA"/>
        </w:rPr>
      </w:pPr>
      <w:r>
        <w:rPr>
          <w:rFonts w:ascii="Calibri" w:hAnsi="Calibri" w:cs="Calibri"/>
          <w:i/>
          <w:sz w:val="22"/>
          <w:szCs w:val="22"/>
          <w:u w:val="single"/>
          <w:lang w:val="en-CA"/>
        </w:rPr>
        <w:t xml:space="preserve">Full </w:t>
      </w:r>
      <w:r w:rsidRPr="00C913CF">
        <w:rPr>
          <w:rFonts w:ascii="Calibri" w:hAnsi="Calibri" w:cs="Calibri"/>
          <w:i/>
          <w:sz w:val="22"/>
          <w:szCs w:val="22"/>
          <w:u w:val="single"/>
          <w:lang w:val="en-CA"/>
        </w:rPr>
        <w:t>Technical Review</w:t>
      </w:r>
    </w:p>
    <w:p w:rsidR="00C913CF" w:rsidRDefault="00C913CF" w:rsidP="00C913CF">
      <w:pPr>
        <w:pStyle w:val="Header"/>
        <w:tabs>
          <w:tab w:val="clear" w:pos="4320"/>
          <w:tab w:val="clear" w:pos="8640"/>
          <w:tab w:val="right" w:pos="9356"/>
        </w:tabs>
        <w:ind w:left="491"/>
        <w:rPr>
          <w:rFonts w:ascii="Calibri" w:hAnsi="Calibri" w:cs="Calibri"/>
          <w:sz w:val="22"/>
          <w:szCs w:val="22"/>
          <w:lang w:val="en-CA"/>
        </w:rPr>
      </w:pPr>
    </w:p>
    <w:p w:rsidR="00C913CF" w:rsidRDefault="00C913CF" w:rsidP="00C913CF">
      <w:pPr>
        <w:pStyle w:val="Header"/>
        <w:tabs>
          <w:tab w:val="clear" w:pos="4320"/>
          <w:tab w:val="clear" w:pos="8640"/>
          <w:tab w:val="right" w:pos="9356"/>
        </w:tabs>
        <w:ind w:left="491"/>
        <w:rPr>
          <w:rFonts w:ascii="Calibri" w:hAnsi="Calibri" w:cs="Calibri"/>
          <w:sz w:val="22"/>
          <w:szCs w:val="22"/>
          <w:lang w:val="en-CA"/>
        </w:rPr>
      </w:pPr>
      <w:r>
        <w:rPr>
          <w:rFonts w:ascii="Calibri" w:hAnsi="Calibri" w:cs="Calibri"/>
          <w:sz w:val="22"/>
          <w:szCs w:val="22"/>
          <w:lang w:val="en-CA"/>
        </w:rPr>
        <w:t>For “Full Technical Review”, by default, PSPC will examine the following areas to the extent which they are present in the proposal:</w:t>
      </w:r>
    </w:p>
    <w:p w:rsidR="00C913CF" w:rsidRPr="005E4ACE" w:rsidRDefault="00C913CF" w:rsidP="00C913CF">
      <w:pPr>
        <w:pStyle w:val="Header"/>
        <w:tabs>
          <w:tab w:val="clear" w:pos="4320"/>
          <w:tab w:val="clear" w:pos="8640"/>
          <w:tab w:val="right" w:pos="9356"/>
        </w:tabs>
        <w:ind w:left="491"/>
        <w:rPr>
          <w:rFonts w:ascii="Calibri" w:hAnsi="Calibri" w:cs="Calibri"/>
          <w:sz w:val="22"/>
          <w:szCs w:val="22"/>
          <w:lang w:val="en-CA"/>
        </w:rPr>
      </w:pPr>
    </w:p>
    <w:p w:rsidR="00A63F3D" w:rsidRPr="005E4ACE" w:rsidRDefault="00A63F3D" w:rsidP="005E4ACE">
      <w:pPr>
        <w:pStyle w:val="Header"/>
        <w:numPr>
          <w:ilvl w:val="0"/>
          <w:numId w:val="7"/>
        </w:numPr>
        <w:tabs>
          <w:tab w:val="clear" w:pos="4320"/>
          <w:tab w:val="clear" w:pos="8640"/>
          <w:tab w:val="right" w:pos="9356"/>
        </w:tabs>
        <w:ind w:left="851"/>
        <w:rPr>
          <w:rFonts w:ascii="Calibri" w:hAnsi="Calibri" w:cs="Calibri"/>
          <w:sz w:val="22"/>
          <w:szCs w:val="22"/>
          <w:lang w:val="en-CA"/>
        </w:rPr>
      </w:pPr>
      <w:r w:rsidRPr="005E4ACE">
        <w:rPr>
          <w:rFonts w:ascii="Calibri" w:hAnsi="Calibri" w:cs="Calibri"/>
          <w:sz w:val="22"/>
          <w:szCs w:val="22"/>
          <w:lang w:val="en-CA"/>
        </w:rPr>
        <w:t>Level of effort</w:t>
      </w:r>
    </w:p>
    <w:p w:rsidR="00BC0E77" w:rsidRPr="005E4ACE" w:rsidRDefault="00BC0E77" w:rsidP="005E4ACE">
      <w:pPr>
        <w:pStyle w:val="Header"/>
        <w:numPr>
          <w:ilvl w:val="0"/>
          <w:numId w:val="7"/>
        </w:numPr>
        <w:tabs>
          <w:tab w:val="clear" w:pos="4320"/>
          <w:tab w:val="clear" w:pos="8640"/>
          <w:tab w:val="right" w:pos="9356"/>
        </w:tabs>
        <w:ind w:left="851"/>
        <w:rPr>
          <w:rFonts w:ascii="Calibri" w:hAnsi="Calibri" w:cs="Calibri"/>
          <w:sz w:val="22"/>
          <w:szCs w:val="22"/>
          <w:lang w:val="en-CA"/>
        </w:rPr>
      </w:pPr>
      <w:r w:rsidRPr="005E4ACE">
        <w:rPr>
          <w:rFonts w:ascii="Calibri" w:hAnsi="Calibri" w:cs="Calibri"/>
          <w:sz w:val="22"/>
          <w:szCs w:val="22"/>
          <w:lang w:val="en-CA"/>
        </w:rPr>
        <w:t>Direct materials</w:t>
      </w:r>
    </w:p>
    <w:p w:rsidR="00BC0E77" w:rsidRPr="005E4ACE" w:rsidRDefault="00BC0E77" w:rsidP="005E4ACE">
      <w:pPr>
        <w:pStyle w:val="Header"/>
        <w:numPr>
          <w:ilvl w:val="0"/>
          <w:numId w:val="7"/>
        </w:numPr>
        <w:tabs>
          <w:tab w:val="clear" w:pos="4320"/>
          <w:tab w:val="clear" w:pos="8640"/>
          <w:tab w:val="right" w:pos="9356"/>
        </w:tabs>
        <w:ind w:left="851"/>
        <w:rPr>
          <w:rFonts w:ascii="Calibri" w:hAnsi="Calibri" w:cs="Calibri"/>
          <w:sz w:val="22"/>
          <w:szCs w:val="22"/>
          <w:lang w:val="en-CA"/>
        </w:rPr>
      </w:pPr>
      <w:r w:rsidRPr="005E4ACE">
        <w:rPr>
          <w:rFonts w:ascii="Calibri" w:hAnsi="Calibri" w:cs="Calibri"/>
          <w:sz w:val="22"/>
          <w:szCs w:val="22"/>
          <w:lang w:val="en-CA"/>
        </w:rPr>
        <w:t>Any other direct costs (ex. Shipping, travel, etc.)</w:t>
      </w:r>
    </w:p>
    <w:p w:rsidR="00C913CF" w:rsidRDefault="00C913CF" w:rsidP="005E4ACE">
      <w:pPr>
        <w:pStyle w:val="Header"/>
        <w:numPr>
          <w:ilvl w:val="0"/>
          <w:numId w:val="7"/>
        </w:numPr>
        <w:tabs>
          <w:tab w:val="clear" w:pos="4320"/>
          <w:tab w:val="clear" w:pos="8640"/>
          <w:tab w:val="right" w:pos="9356"/>
        </w:tabs>
        <w:ind w:left="851"/>
        <w:rPr>
          <w:rFonts w:ascii="Calibri" w:hAnsi="Calibri" w:cs="Calibri"/>
          <w:sz w:val="22"/>
          <w:szCs w:val="22"/>
          <w:lang w:val="en-CA"/>
        </w:rPr>
      </w:pPr>
      <w:r>
        <w:rPr>
          <w:rFonts w:ascii="Calibri" w:hAnsi="Calibri" w:cs="Calibri"/>
          <w:sz w:val="22"/>
          <w:szCs w:val="22"/>
          <w:lang w:val="en-CA"/>
        </w:rPr>
        <w:t>Warranties</w:t>
      </w:r>
    </w:p>
    <w:p w:rsidR="00C913CF" w:rsidRDefault="00C913CF" w:rsidP="005E4ACE">
      <w:pPr>
        <w:pStyle w:val="Header"/>
        <w:numPr>
          <w:ilvl w:val="0"/>
          <w:numId w:val="7"/>
        </w:numPr>
        <w:tabs>
          <w:tab w:val="clear" w:pos="4320"/>
          <w:tab w:val="clear" w:pos="8640"/>
          <w:tab w:val="right" w:pos="9356"/>
        </w:tabs>
        <w:ind w:left="851"/>
        <w:rPr>
          <w:rFonts w:ascii="Calibri" w:hAnsi="Calibri" w:cs="Calibri"/>
          <w:sz w:val="22"/>
          <w:szCs w:val="22"/>
          <w:lang w:val="en-CA"/>
        </w:rPr>
      </w:pPr>
      <w:r>
        <w:rPr>
          <w:rFonts w:ascii="Calibri" w:hAnsi="Calibri" w:cs="Calibri"/>
          <w:sz w:val="22"/>
          <w:szCs w:val="22"/>
          <w:lang w:val="en-CA"/>
        </w:rPr>
        <w:t>Royalties</w:t>
      </w:r>
    </w:p>
    <w:p w:rsidR="00BC0E77" w:rsidRPr="005E4ACE" w:rsidRDefault="00BC0E77" w:rsidP="005E4ACE">
      <w:pPr>
        <w:pStyle w:val="Header"/>
        <w:numPr>
          <w:ilvl w:val="0"/>
          <w:numId w:val="7"/>
        </w:numPr>
        <w:tabs>
          <w:tab w:val="clear" w:pos="4320"/>
          <w:tab w:val="clear" w:pos="8640"/>
          <w:tab w:val="right" w:pos="9356"/>
        </w:tabs>
        <w:ind w:left="851"/>
        <w:rPr>
          <w:rFonts w:ascii="Calibri" w:hAnsi="Calibri" w:cs="Calibri"/>
          <w:sz w:val="22"/>
          <w:szCs w:val="22"/>
          <w:lang w:val="en-CA"/>
        </w:rPr>
      </w:pPr>
      <w:r w:rsidRPr="005E4ACE">
        <w:rPr>
          <w:rFonts w:ascii="Calibri" w:hAnsi="Calibri" w:cs="Calibri"/>
          <w:sz w:val="22"/>
          <w:szCs w:val="22"/>
          <w:lang w:val="en-CA"/>
        </w:rPr>
        <w:t>Profit</w:t>
      </w:r>
    </w:p>
    <w:p w:rsidR="00BC0E77" w:rsidRPr="005E4ACE" w:rsidRDefault="00BC0E77" w:rsidP="005E4ACE">
      <w:pPr>
        <w:pStyle w:val="Header"/>
        <w:tabs>
          <w:tab w:val="clear" w:pos="4320"/>
          <w:tab w:val="clear" w:pos="8640"/>
          <w:tab w:val="right" w:pos="9356"/>
        </w:tabs>
        <w:ind w:left="426"/>
        <w:rPr>
          <w:rFonts w:ascii="Calibri" w:hAnsi="Calibri" w:cs="Calibri"/>
          <w:sz w:val="22"/>
          <w:szCs w:val="22"/>
          <w:lang w:val="en-CA"/>
        </w:rPr>
      </w:pPr>
    </w:p>
    <w:p w:rsidR="00BC0E77" w:rsidRDefault="00C913CF" w:rsidP="005E4ACE">
      <w:pPr>
        <w:pStyle w:val="Header"/>
        <w:tabs>
          <w:tab w:val="clear" w:pos="4320"/>
          <w:tab w:val="clear" w:pos="8640"/>
          <w:tab w:val="right" w:pos="9356"/>
        </w:tabs>
        <w:ind w:left="426"/>
        <w:rPr>
          <w:rFonts w:ascii="Calibri" w:hAnsi="Calibri" w:cs="Calibri"/>
          <w:sz w:val="22"/>
          <w:szCs w:val="22"/>
          <w:lang w:val="en-CA"/>
        </w:rPr>
      </w:pPr>
      <w:r w:rsidRPr="00C913CF">
        <w:rPr>
          <w:rFonts w:ascii="Calibri" w:hAnsi="Calibri" w:cs="Calibri"/>
          <w:sz w:val="22"/>
          <w:szCs w:val="22"/>
          <w:lang w:val="en-CA"/>
        </w:rPr>
        <w:t>You may specify if you would like only certain of the above areas reviewed.</w:t>
      </w:r>
    </w:p>
    <w:p w:rsidR="00C913CF" w:rsidRPr="005E4ACE" w:rsidRDefault="00C913CF" w:rsidP="005E4ACE">
      <w:pPr>
        <w:pStyle w:val="Header"/>
        <w:tabs>
          <w:tab w:val="clear" w:pos="4320"/>
          <w:tab w:val="clear" w:pos="8640"/>
          <w:tab w:val="right" w:pos="9356"/>
        </w:tabs>
        <w:ind w:left="426"/>
        <w:rPr>
          <w:rFonts w:ascii="Calibri" w:hAnsi="Calibri" w:cs="Calibri"/>
          <w:sz w:val="22"/>
          <w:szCs w:val="22"/>
          <w:lang w:val="en-CA"/>
        </w:rPr>
      </w:pPr>
    </w:p>
    <w:p w:rsidR="0043749E" w:rsidRPr="005E4ACE" w:rsidRDefault="00C913CF" w:rsidP="005E4ACE">
      <w:pPr>
        <w:pStyle w:val="Header"/>
        <w:tabs>
          <w:tab w:val="clear" w:pos="4320"/>
          <w:tab w:val="clear" w:pos="8640"/>
          <w:tab w:val="right" w:pos="9356"/>
        </w:tabs>
        <w:ind w:left="426"/>
        <w:rPr>
          <w:rFonts w:ascii="Calibri" w:hAnsi="Calibri" w:cs="Calibri"/>
          <w:sz w:val="22"/>
          <w:szCs w:val="22"/>
          <w:lang w:val="en-CA"/>
        </w:rPr>
      </w:pPr>
      <w:r>
        <w:rPr>
          <w:rFonts w:ascii="Calibri" w:hAnsi="Calibri" w:cs="Calibri"/>
          <w:i/>
          <w:sz w:val="22"/>
          <w:szCs w:val="22"/>
          <w:u w:val="single"/>
          <w:lang w:val="en-CA"/>
        </w:rPr>
        <w:t xml:space="preserve">Determination of </w:t>
      </w:r>
      <w:r w:rsidR="0043749E" w:rsidRPr="005E4ACE">
        <w:rPr>
          <w:rFonts w:ascii="Calibri" w:hAnsi="Calibri" w:cs="Calibri"/>
          <w:i/>
          <w:sz w:val="22"/>
          <w:szCs w:val="22"/>
          <w:u w:val="single"/>
          <w:lang w:val="en-CA"/>
        </w:rPr>
        <w:t>Commercial</w:t>
      </w:r>
      <w:r>
        <w:rPr>
          <w:rFonts w:ascii="Calibri" w:hAnsi="Calibri" w:cs="Calibri"/>
          <w:i/>
          <w:sz w:val="22"/>
          <w:szCs w:val="22"/>
          <w:u w:val="single"/>
          <w:lang w:val="en-CA"/>
        </w:rPr>
        <w:t>ity of</w:t>
      </w:r>
      <w:r w:rsidR="0043749E" w:rsidRPr="005E4ACE">
        <w:rPr>
          <w:rFonts w:ascii="Calibri" w:hAnsi="Calibri" w:cs="Calibri"/>
          <w:i/>
          <w:sz w:val="22"/>
          <w:szCs w:val="22"/>
          <w:u w:val="single"/>
          <w:lang w:val="en-CA"/>
        </w:rPr>
        <w:t xml:space="preserve"> Goods/Services</w:t>
      </w:r>
    </w:p>
    <w:p w:rsidR="0043749E" w:rsidRPr="005E4ACE" w:rsidRDefault="0043749E" w:rsidP="005E4ACE">
      <w:pPr>
        <w:pStyle w:val="Header"/>
        <w:tabs>
          <w:tab w:val="clear" w:pos="4320"/>
          <w:tab w:val="clear" w:pos="8640"/>
          <w:tab w:val="right" w:pos="9356"/>
        </w:tabs>
        <w:ind w:left="426"/>
        <w:rPr>
          <w:rFonts w:ascii="Calibri" w:hAnsi="Calibri" w:cs="Calibri"/>
          <w:sz w:val="22"/>
          <w:szCs w:val="22"/>
          <w:lang w:val="en-CA"/>
        </w:rPr>
      </w:pPr>
    </w:p>
    <w:p w:rsidR="00BC0E77" w:rsidRPr="005E4ACE" w:rsidRDefault="0043749E" w:rsidP="005E4ACE">
      <w:pPr>
        <w:pStyle w:val="Heade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lang w:val="en-CA"/>
        </w:rPr>
        <w:t xml:space="preserve">If requested, </w:t>
      </w:r>
      <w:r w:rsidR="00C913CF">
        <w:rPr>
          <w:rFonts w:ascii="Calibri" w:hAnsi="Calibri" w:cs="Calibri"/>
          <w:sz w:val="22"/>
          <w:szCs w:val="22"/>
          <w:lang w:val="en-CA"/>
        </w:rPr>
        <w:t>PSPC</w:t>
      </w:r>
      <w:r w:rsidR="00BC0E77" w:rsidRPr="005E4ACE">
        <w:rPr>
          <w:rFonts w:ascii="Calibri" w:hAnsi="Calibri" w:cs="Calibri"/>
          <w:sz w:val="22"/>
          <w:szCs w:val="22"/>
          <w:lang w:val="en-CA"/>
        </w:rPr>
        <w:t xml:space="preserve"> is able to assess that goods or services are, in fact, </w:t>
      </w:r>
      <w:r w:rsidR="00DD790A">
        <w:rPr>
          <w:rFonts w:ascii="Calibri" w:hAnsi="Calibri" w:cs="Calibri"/>
          <w:sz w:val="22"/>
          <w:szCs w:val="22"/>
          <w:lang w:val="en-CA"/>
        </w:rPr>
        <w:t>“</w:t>
      </w:r>
      <w:r w:rsidR="00BC0E77" w:rsidRPr="005E4ACE">
        <w:rPr>
          <w:rFonts w:ascii="Calibri" w:hAnsi="Calibri" w:cs="Calibri"/>
          <w:sz w:val="22"/>
          <w:szCs w:val="22"/>
          <w:lang w:val="en-CA"/>
        </w:rPr>
        <w:t>commercial</w:t>
      </w:r>
      <w:r w:rsidR="00DD790A">
        <w:rPr>
          <w:rFonts w:ascii="Calibri" w:hAnsi="Calibri" w:cs="Calibri"/>
          <w:sz w:val="22"/>
          <w:szCs w:val="22"/>
          <w:lang w:val="en-CA"/>
        </w:rPr>
        <w:t>” as defined in FAR 2.101.</w:t>
      </w:r>
    </w:p>
    <w:p w:rsidR="0043749E" w:rsidRPr="005E4ACE" w:rsidRDefault="0043749E" w:rsidP="005E4ACE">
      <w:pPr>
        <w:pStyle w:val="Header"/>
        <w:tabs>
          <w:tab w:val="clear" w:pos="4320"/>
          <w:tab w:val="clear" w:pos="8640"/>
          <w:tab w:val="right" w:pos="9356"/>
        </w:tabs>
        <w:ind w:left="426"/>
        <w:rPr>
          <w:rFonts w:ascii="Calibri" w:hAnsi="Calibri" w:cs="Calibri"/>
          <w:sz w:val="22"/>
          <w:szCs w:val="22"/>
          <w:lang w:val="en-CA"/>
        </w:rPr>
      </w:pPr>
    </w:p>
    <w:p w:rsidR="000E2A6C" w:rsidRPr="005E4ACE" w:rsidRDefault="0032771F" w:rsidP="005E4ACE">
      <w:pPr>
        <w:pStyle w:val="Header"/>
        <w:numPr>
          <w:ilvl w:val="0"/>
          <w:numId w:val="6"/>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u w:val="single"/>
          <w:lang w:val="en-CA"/>
        </w:rPr>
        <w:t>Requested Completion Date:</w:t>
      </w:r>
      <w:r w:rsidRPr="005E4ACE">
        <w:rPr>
          <w:rFonts w:ascii="Calibri" w:hAnsi="Calibri" w:cs="Calibri"/>
          <w:sz w:val="22"/>
          <w:szCs w:val="22"/>
          <w:lang w:val="en-CA"/>
        </w:rPr>
        <w:t xml:space="preserve"> </w:t>
      </w:r>
      <w:r w:rsidR="00FD7E00">
        <w:rPr>
          <w:rFonts w:ascii="Calibri" w:hAnsi="Calibri" w:cs="Calibri"/>
          <w:sz w:val="22"/>
          <w:szCs w:val="22"/>
          <w:lang w:val="en-CA"/>
        </w:rPr>
        <w:t>Turnaround times for requests can vary widely, and are generally depend</w:t>
      </w:r>
      <w:r w:rsidR="00F707A9">
        <w:rPr>
          <w:rFonts w:ascii="Calibri" w:hAnsi="Calibri" w:cs="Calibri"/>
          <w:sz w:val="22"/>
          <w:szCs w:val="22"/>
          <w:lang w:val="en-CA"/>
        </w:rPr>
        <w:t>e</w:t>
      </w:r>
      <w:r w:rsidR="00F01011">
        <w:rPr>
          <w:rFonts w:ascii="Calibri" w:hAnsi="Calibri" w:cs="Calibri"/>
          <w:sz w:val="22"/>
          <w:szCs w:val="22"/>
          <w:lang w:val="en-CA"/>
        </w:rPr>
        <w:t>nt</w:t>
      </w:r>
      <w:r w:rsidR="00FD7E00">
        <w:rPr>
          <w:rFonts w:ascii="Calibri" w:hAnsi="Calibri" w:cs="Calibri"/>
          <w:sz w:val="22"/>
          <w:szCs w:val="22"/>
          <w:lang w:val="en-CA"/>
        </w:rPr>
        <w:t xml:space="preserve"> on the complexity of the proposal, the number of cost elements at play, and the responsiveness of the suppl</w:t>
      </w:r>
      <w:r w:rsidR="00F01011">
        <w:rPr>
          <w:rFonts w:ascii="Calibri" w:hAnsi="Calibri" w:cs="Calibri"/>
          <w:sz w:val="22"/>
          <w:szCs w:val="22"/>
          <w:lang w:val="en-CA"/>
        </w:rPr>
        <w:t xml:space="preserve">ier in providing cost support.  Most requests range from 20-60 business days.  </w:t>
      </w:r>
      <w:r w:rsidR="00FD7E00">
        <w:rPr>
          <w:rFonts w:ascii="Calibri" w:hAnsi="Calibri" w:cs="Calibri"/>
          <w:sz w:val="22"/>
          <w:szCs w:val="22"/>
          <w:lang w:val="en-CA"/>
        </w:rPr>
        <w:t xml:space="preserve">Indicate the requested date by which you would like to receive the proposal certification.  </w:t>
      </w:r>
      <w:r w:rsidR="00DD790A">
        <w:rPr>
          <w:rFonts w:ascii="Calibri" w:hAnsi="Calibri" w:cs="Calibri"/>
          <w:sz w:val="22"/>
          <w:szCs w:val="22"/>
          <w:lang w:val="en-CA"/>
        </w:rPr>
        <w:t>PSPC</w:t>
      </w:r>
      <w:r w:rsidR="00FD7E00">
        <w:rPr>
          <w:rFonts w:ascii="Calibri" w:hAnsi="Calibri" w:cs="Calibri"/>
          <w:sz w:val="22"/>
          <w:szCs w:val="22"/>
          <w:lang w:val="en-CA"/>
        </w:rPr>
        <w:t xml:space="preserve"> will make every effort to meet request dates, and will provide prompt notice to DCMA where there is a foreseeable challenge in meeting that request date.</w:t>
      </w:r>
    </w:p>
    <w:p w:rsidR="00054E81" w:rsidRPr="005E4ACE" w:rsidRDefault="00054E81" w:rsidP="005E4ACE">
      <w:pPr>
        <w:pStyle w:val="Header"/>
        <w:tabs>
          <w:tab w:val="clear" w:pos="4320"/>
          <w:tab w:val="clear" w:pos="8640"/>
          <w:tab w:val="right" w:pos="9356"/>
        </w:tabs>
        <w:ind w:left="426"/>
        <w:rPr>
          <w:rFonts w:ascii="Calibri" w:hAnsi="Calibri" w:cs="Calibri"/>
          <w:sz w:val="22"/>
          <w:szCs w:val="22"/>
          <w:lang w:val="en-CA"/>
        </w:rPr>
      </w:pPr>
    </w:p>
    <w:p w:rsidR="00054E81" w:rsidRPr="005E4ACE" w:rsidRDefault="005E4ACE" w:rsidP="005E4ACE">
      <w:pPr>
        <w:pStyle w:val="Header"/>
        <w:numPr>
          <w:ilvl w:val="0"/>
          <w:numId w:val="6"/>
        </w:numPr>
        <w:tabs>
          <w:tab w:val="clear" w:pos="4320"/>
          <w:tab w:val="clear" w:pos="8640"/>
          <w:tab w:val="right" w:pos="9356"/>
        </w:tabs>
        <w:ind w:left="426"/>
        <w:rPr>
          <w:rFonts w:ascii="Calibri" w:hAnsi="Calibri" w:cs="Calibri"/>
          <w:sz w:val="22"/>
          <w:szCs w:val="22"/>
          <w:lang w:val="en-CA"/>
        </w:rPr>
      </w:pPr>
      <w:r w:rsidRPr="005E4ACE">
        <w:rPr>
          <w:rFonts w:ascii="Calibri" w:hAnsi="Calibri" w:cs="Calibri"/>
          <w:sz w:val="22"/>
          <w:szCs w:val="22"/>
          <w:u w:val="single"/>
          <w:lang w:val="en-CA"/>
        </w:rPr>
        <w:t>Attachments Provided with this Form:</w:t>
      </w:r>
      <w:r w:rsidRPr="005E4ACE">
        <w:rPr>
          <w:rFonts w:ascii="Calibri" w:hAnsi="Calibri" w:cs="Calibri"/>
          <w:sz w:val="22"/>
          <w:szCs w:val="22"/>
          <w:lang w:val="en-CA"/>
        </w:rPr>
        <w:t xml:space="preserve"> Select any documents that you are attaching with the form.</w:t>
      </w:r>
    </w:p>
    <w:p w:rsidR="005E4ACE" w:rsidRPr="005E4ACE" w:rsidRDefault="005E4ACE" w:rsidP="005E4ACE">
      <w:pPr>
        <w:pStyle w:val="ListParagraph"/>
        <w:ind w:left="0"/>
        <w:rPr>
          <w:rFonts w:ascii="Calibri" w:hAnsi="Calibri" w:cs="Calibri"/>
          <w:sz w:val="22"/>
          <w:szCs w:val="22"/>
          <w:lang w:val="en-CA"/>
        </w:rPr>
      </w:pPr>
    </w:p>
    <w:p w:rsidR="005E4ACE" w:rsidRPr="005E4ACE" w:rsidRDefault="005E4ACE" w:rsidP="005E4ACE">
      <w:pPr>
        <w:pStyle w:val="Header"/>
        <w:tabs>
          <w:tab w:val="clear" w:pos="4320"/>
          <w:tab w:val="clear" w:pos="8640"/>
          <w:tab w:val="right" w:pos="9356"/>
        </w:tabs>
        <w:rPr>
          <w:rFonts w:ascii="Calibri" w:hAnsi="Calibri" w:cs="Calibri"/>
          <w:sz w:val="22"/>
          <w:szCs w:val="22"/>
          <w:u w:val="single"/>
          <w:lang w:val="en-CA"/>
        </w:rPr>
      </w:pPr>
      <w:r w:rsidRPr="005E4ACE">
        <w:rPr>
          <w:rFonts w:ascii="Calibri" w:hAnsi="Calibri" w:cs="Calibri"/>
          <w:sz w:val="22"/>
          <w:szCs w:val="22"/>
          <w:u w:val="single"/>
          <w:lang w:val="en-CA"/>
        </w:rPr>
        <w:t>Part E - Remarks</w:t>
      </w:r>
    </w:p>
    <w:p w:rsidR="005E4ACE" w:rsidRPr="005E4ACE" w:rsidRDefault="005E4ACE" w:rsidP="005E4ACE">
      <w:pPr>
        <w:pStyle w:val="Header"/>
        <w:tabs>
          <w:tab w:val="clear" w:pos="4320"/>
          <w:tab w:val="clear" w:pos="8640"/>
          <w:tab w:val="right" w:pos="9356"/>
        </w:tabs>
        <w:rPr>
          <w:rFonts w:ascii="Calibri" w:hAnsi="Calibri" w:cs="Calibri"/>
          <w:sz w:val="22"/>
          <w:szCs w:val="22"/>
          <w:lang w:val="en-CA"/>
        </w:rPr>
      </w:pPr>
    </w:p>
    <w:p w:rsidR="005E4ACE" w:rsidRPr="005E4ACE" w:rsidRDefault="005E4ACE" w:rsidP="005E4ACE">
      <w:pPr>
        <w:pStyle w:val="Header"/>
        <w:tabs>
          <w:tab w:val="clear" w:pos="4320"/>
          <w:tab w:val="clear" w:pos="8640"/>
          <w:tab w:val="right" w:pos="9356"/>
        </w:tabs>
        <w:rPr>
          <w:rFonts w:ascii="Calibri" w:hAnsi="Calibri" w:cs="Calibri"/>
          <w:sz w:val="22"/>
          <w:szCs w:val="22"/>
          <w:lang w:val="en-CA"/>
        </w:rPr>
      </w:pPr>
      <w:r w:rsidRPr="005E4ACE">
        <w:rPr>
          <w:rFonts w:ascii="Calibri" w:hAnsi="Calibri" w:cs="Calibri"/>
          <w:sz w:val="22"/>
          <w:szCs w:val="22"/>
          <w:lang w:val="en-CA"/>
        </w:rPr>
        <w:t>Provide any other relevant details to the certification request.</w:t>
      </w:r>
    </w:p>
    <w:sectPr w:rsidR="005E4ACE" w:rsidRPr="005E4ACE" w:rsidSect="00DF6CE1">
      <w:headerReference w:type="default" r:id="rId8"/>
      <w:footerReference w:type="default" r:id="rId9"/>
      <w:pgSz w:w="12240" w:h="15840"/>
      <w:pgMar w:top="1418" w:right="1325" w:bottom="720" w:left="1276" w:header="709" w:footer="1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5140" w:rsidRDefault="007C5140">
      <w:r>
        <w:separator/>
      </w:r>
    </w:p>
  </w:endnote>
  <w:endnote w:type="continuationSeparator" w:id="0">
    <w:p w:rsidR="007C5140" w:rsidRDefault="007C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7F97" w:rsidRDefault="005C6269">
    <w:pPr>
      <w:pStyle w:val="Footer"/>
    </w:pPr>
    <w:r>
      <w:rPr>
        <w:noProof/>
      </w:rPr>
      <w:drawing>
        <wp:anchor distT="0" distB="0" distL="114300" distR="114300" simplePos="0" relativeHeight="251656192" behindDoc="0" locked="0" layoutInCell="1" allowOverlap="1" wp14:anchorId="2949F33A" wp14:editId="1504C999">
          <wp:simplePos x="0" y="0"/>
          <wp:positionH relativeFrom="column">
            <wp:posOffset>885825</wp:posOffset>
          </wp:positionH>
          <wp:positionV relativeFrom="paragraph">
            <wp:posOffset>275894</wp:posOffset>
          </wp:positionV>
          <wp:extent cx="1097280" cy="257810"/>
          <wp:effectExtent l="0" t="0" r="0" b="0"/>
          <wp:wrapNone/>
          <wp:docPr id="8" name="Picture 8" descr="http://source.tpsgc-pwgsc.gc.ca/guide/files/elements/wordmark-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rce.tpsgc-pwgsc.gc.ca/guide/files/elements/wordmark-col.jpg"/>
                  <pic:cNvPicPr>
                    <a:picLocks noChangeAspect="1" noChangeArrowheads="1"/>
                  </pic:cNvPicPr>
                </pic:nvPicPr>
                <pic:blipFill>
                  <a:blip r:embed="rId1" r:link="rId2"/>
                  <a:srcRect/>
                  <a:stretch>
                    <a:fillRect/>
                  </a:stretch>
                </pic:blipFill>
                <pic:spPr bwMode="auto">
                  <a:xfrm>
                    <a:off x="0" y="0"/>
                    <a:ext cx="1097280" cy="2578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5140" w:rsidRDefault="007C5140">
      <w:r>
        <w:separator/>
      </w:r>
    </w:p>
  </w:footnote>
  <w:footnote w:type="continuationSeparator" w:id="0">
    <w:p w:rsidR="007C5140" w:rsidRDefault="007C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2179"/>
    </w:tblGrid>
    <w:tr w:rsidR="00DF6CE1" w:rsidRPr="001D78EA" w:rsidTr="00FB47BD">
      <w:tc>
        <w:tcPr>
          <w:tcW w:w="1672" w:type="dxa"/>
        </w:tcPr>
        <w:p w:rsidR="00DF6CE1" w:rsidRPr="00025BCD" w:rsidRDefault="00DF6CE1" w:rsidP="00DF6CE1">
          <w:pPr>
            <w:pStyle w:val="Header"/>
            <w:tabs>
              <w:tab w:val="clear" w:pos="4320"/>
              <w:tab w:val="clear" w:pos="8640"/>
              <w:tab w:val="left" w:pos="9540"/>
            </w:tabs>
            <w:rPr>
              <w:rFonts w:ascii="Arial" w:hAnsi="Arial" w:cs="Arial"/>
              <w:sz w:val="15"/>
              <w:szCs w:val="15"/>
              <w:lang w:val="fr-CA"/>
            </w:rPr>
          </w:pPr>
          <w:r>
            <w:rPr>
              <w:rFonts w:ascii="Arial" w:hAnsi="Arial" w:cs="Arial"/>
              <w:sz w:val="15"/>
              <w:szCs w:val="15"/>
              <w:lang w:val="fr-CA"/>
            </w:rPr>
            <w:t>P</w:t>
          </w:r>
          <w:r w:rsidRPr="00025BCD">
            <w:rPr>
              <w:rFonts w:ascii="Arial" w:hAnsi="Arial" w:cs="Arial"/>
              <w:sz w:val="15"/>
              <w:szCs w:val="15"/>
              <w:lang w:val="fr-CA"/>
            </w:rPr>
            <w:t>ublic Services and Procurement Canada</w:t>
          </w:r>
        </w:p>
      </w:tc>
      <w:tc>
        <w:tcPr>
          <w:tcW w:w="2179" w:type="dxa"/>
        </w:tcPr>
        <w:p w:rsidR="00DF6CE1" w:rsidRPr="00025BCD" w:rsidRDefault="00DF6CE1" w:rsidP="00DF6CE1">
          <w:pPr>
            <w:pStyle w:val="Header"/>
            <w:tabs>
              <w:tab w:val="clear" w:pos="4320"/>
              <w:tab w:val="clear" w:pos="8640"/>
              <w:tab w:val="left" w:pos="9540"/>
            </w:tabs>
            <w:rPr>
              <w:rFonts w:ascii="Arial" w:hAnsi="Arial" w:cs="Arial"/>
              <w:sz w:val="15"/>
              <w:szCs w:val="15"/>
              <w:lang w:val="fr-CA"/>
            </w:rPr>
          </w:pPr>
          <w:r w:rsidRPr="00025BCD">
            <w:rPr>
              <w:rFonts w:ascii="Arial" w:hAnsi="Arial" w:cs="Arial"/>
              <w:sz w:val="15"/>
              <w:szCs w:val="15"/>
              <w:lang w:val="fr-CA"/>
            </w:rPr>
            <w:t>Services publics et Approvisionnement Canada</w:t>
          </w:r>
        </w:p>
      </w:tc>
    </w:tr>
  </w:tbl>
  <w:p w:rsidR="00EF7F97" w:rsidRPr="00DF6CE1" w:rsidRDefault="00DF6CE1" w:rsidP="00DF6CE1">
    <w:pPr>
      <w:pStyle w:val="Header"/>
      <w:tabs>
        <w:tab w:val="clear" w:pos="4320"/>
        <w:tab w:val="clear" w:pos="8640"/>
      </w:tabs>
      <w:rPr>
        <w:rFonts w:ascii="Calibri" w:hAnsi="Calibri" w:cs="Calibri"/>
        <w:b/>
        <w:lang w:val="fr-CA"/>
      </w:rPr>
    </w:pPr>
    <w:r>
      <w:rPr>
        <w:noProof/>
      </w:rPr>
      <w:drawing>
        <wp:anchor distT="0" distB="0" distL="114300" distR="114300" simplePos="0" relativeHeight="251659264" behindDoc="0" locked="0" layoutInCell="1" allowOverlap="1" wp14:anchorId="3918A8DC" wp14:editId="0212E0E2">
          <wp:simplePos x="0" y="0"/>
          <wp:positionH relativeFrom="column">
            <wp:posOffset>-171450</wp:posOffset>
          </wp:positionH>
          <wp:positionV relativeFrom="paragraph">
            <wp:posOffset>-210185</wp:posOffset>
          </wp:positionV>
          <wp:extent cx="361950" cy="209550"/>
          <wp:effectExtent l="0" t="0" r="0" b="0"/>
          <wp:wrapNone/>
          <wp:docPr id="7" name="Picture 7" descr="http://source.tpsgc-pwgsc.gc.ca/guide/files/elements/signature-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urce.tpsgc-pwgsc.gc.ca/guide/files/elements/signature-col-e.jpg"/>
                  <pic:cNvPicPr>
                    <a:picLocks noChangeAspect="1" noChangeArrowheads="1"/>
                  </pic:cNvPicPr>
                </pic:nvPicPr>
                <pic:blipFill rotWithShape="1">
                  <a:blip r:embed="rId1" r:link="rId2"/>
                  <a:srcRect r="86541" b="26174"/>
                  <a:stretch/>
                </pic:blipFill>
                <pic:spPr bwMode="auto">
                  <a:xfrm>
                    <a:off x="0" y="0"/>
                    <a:ext cx="361950" cy="20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903"/>
    <w:multiLevelType w:val="hybridMultilevel"/>
    <w:tmpl w:val="9FCA9248"/>
    <w:lvl w:ilvl="0" w:tplc="347AA77A">
      <w:start w:val="1"/>
      <w:numFmt w:val="decimal"/>
      <w:lvlText w:val="%1."/>
      <w:lvlJc w:val="left"/>
      <w:pPr>
        <w:ind w:left="720" w:hanging="360"/>
      </w:pPr>
      <w:rPr>
        <w:rFonts w:ascii="Calibri"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D60668"/>
    <w:multiLevelType w:val="hybridMultilevel"/>
    <w:tmpl w:val="FECA15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783461"/>
    <w:multiLevelType w:val="hybridMultilevel"/>
    <w:tmpl w:val="E1A61A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090569"/>
    <w:multiLevelType w:val="hybridMultilevel"/>
    <w:tmpl w:val="F70AC7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C55580"/>
    <w:multiLevelType w:val="hybridMultilevel"/>
    <w:tmpl w:val="CDD61F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B1768B"/>
    <w:multiLevelType w:val="hybridMultilevel"/>
    <w:tmpl w:val="ED30D868"/>
    <w:lvl w:ilvl="0" w:tplc="F61AE612">
      <w:start w:val="1"/>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E892281"/>
    <w:multiLevelType w:val="hybridMultilevel"/>
    <w:tmpl w:val="E7F67C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3111901">
    <w:abstractNumId w:val="0"/>
  </w:num>
  <w:num w:numId="2" w16cid:durableId="1162313719">
    <w:abstractNumId w:val="2"/>
  </w:num>
  <w:num w:numId="3" w16cid:durableId="296372139">
    <w:abstractNumId w:val="6"/>
  </w:num>
  <w:num w:numId="4" w16cid:durableId="1819034804">
    <w:abstractNumId w:val="3"/>
  </w:num>
  <w:num w:numId="5" w16cid:durableId="1585727799">
    <w:abstractNumId w:val="1"/>
  </w:num>
  <w:num w:numId="6" w16cid:durableId="340082749">
    <w:abstractNumId w:val="4"/>
  </w:num>
  <w:num w:numId="7" w16cid:durableId="52313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DF"/>
    <w:rsid w:val="00054E81"/>
    <w:rsid w:val="00077DBA"/>
    <w:rsid w:val="000E2A6C"/>
    <w:rsid w:val="00121127"/>
    <w:rsid w:val="00140500"/>
    <w:rsid w:val="001A37D8"/>
    <w:rsid w:val="001A6B40"/>
    <w:rsid w:val="00291162"/>
    <w:rsid w:val="00293871"/>
    <w:rsid w:val="002E715C"/>
    <w:rsid w:val="0032771F"/>
    <w:rsid w:val="00336D4B"/>
    <w:rsid w:val="003670A3"/>
    <w:rsid w:val="00387B0E"/>
    <w:rsid w:val="00395BAA"/>
    <w:rsid w:val="003F71C6"/>
    <w:rsid w:val="0043749E"/>
    <w:rsid w:val="00471395"/>
    <w:rsid w:val="00473E49"/>
    <w:rsid w:val="00496957"/>
    <w:rsid w:val="005260F8"/>
    <w:rsid w:val="00547C0F"/>
    <w:rsid w:val="00552EF7"/>
    <w:rsid w:val="005627AD"/>
    <w:rsid w:val="005953BE"/>
    <w:rsid w:val="005B0EB2"/>
    <w:rsid w:val="005C6269"/>
    <w:rsid w:val="005E4ACE"/>
    <w:rsid w:val="00613769"/>
    <w:rsid w:val="006731E6"/>
    <w:rsid w:val="0069337B"/>
    <w:rsid w:val="006B51B9"/>
    <w:rsid w:val="0072467D"/>
    <w:rsid w:val="007344DA"/>
    <w:rsid w:val="00763180"/>
    <w:rsid w:val="007767C7"/>
    <w:rsid w:val="007C5140"/>
    <w:rsid w:val="007D6A46"/>
    <w:rsid w:val="007E44B5"/>
    <w:rsid w:val="007F077C"/>
    <w:rsid w:val="007F3F95"/>
    <w:rsid w:val="0080075D"/>
    <w:rsid w:val="0082728B"/>
    <w:rsid w:val="00831199"/>
    <w:rsid w:val="00835948"/>
    <w:rsid w:val="00870A7A"/>
    <w:rsid w:val="008B37A2"/>
    <w:rsid w:val="008E6154"/>
    <w:rsid w:val="008F32A2"/>
    <w:rsid w:val="00951D34"/>
    <w:rsid w:val="0095357D"/>
    <w:rsid w:val="009818DF"/>
    <w:rsid w:val="00993D25"/>
    <w:rsid w:val="009A6789"/>
    <w:rsid w:val="009C4E1B"/>
    <w:rsid w:val="00A30DC5"/>
    <w:rsid w:val="00A63F3D"/>
    <w:rsid w:val="00AA2D77"/>
    <w:rsid w:val="00AF0529"/>
    <w:rsid w:val="00B53987"/>
    <w:rsid w:val="00B557A8"/>
    <w:rsid w:val="00B70BDD"/>
    <w:rsid w:val="00BB12B8"/>
    <w:rsid w:val="00BC0E77"/>
    <w:rsid w:val="00BC2E44"/>
    <w:rsid w:val="00BD0BC4"/>
    <w:rsid w:val="00BE4437"/>
    <w:rsid w:val="00C504A3"/>
    <w:rsid w:val="00C5350E"/>
    <w:rsid w:val="00C82CD7"/>
    <w:rsid w:val="00C913CF"/>
    <w:rsid w:val="00CC30BB"/>
    <w:rsid w:val="00D505EC"/>
    <w:rsid w:val="00D7372C"/>
    <w:rsid w:val="00DD790A"/>
    <w:rsid w:val="00DF6CE1"/>
    <w:rsid w:val="00E45783"/>
    <w:rsid w:val="00E9542D"/>
    <w:rsid w:val="00ED3A7D"/>
    <w:rsid w:val="00EF7F97"/>
    <w:rsid w:val="00F01011"/>
    <w:rsid w:val="00F676F6"/>
    <w:rsid w:val="00F707A9"/>
    <w:rsid w:val="00F878EB"/>
    <w:rsid w:val="00FD457D"/>
    <w:rsid w:val="00FD7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7F040"/>
  <w15:docId w15:val="{94391495-0E62-B446-9C37-8F9BBAF0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pPr>
      <w:autoSpaceDE w:val="0"/>
      <w:autoSpaceDN w:val="0"/>
      <w:adjustRightInd w:val="0"/>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F878EB"/>
    <w:rPr>
      <w:b/>
      <w:bCs/>
      <w:i/>
      <w:iCs/>
      <w:color w:val="FF0000"/>
      <w:sz w:val="20"/>
    </w:rPr>
  </w:style>
  <w:style w:type="character" w:customStyle="1" w:styleId="BodyTextChar">
    <w:name w:val="Body Text Char"/>
    <w:basedOn w:val="DefaultParagraphFont"/>
    <w:link w:val="BodyText"/>
    <w:rsid w:val="00F878EB"/>
    <w:rPr>
      <w:b/>
      <w:bCs/>
      <w:i/>
      <w:iCs/>
      <w:color w:val="FF0000"/>
      <w:szCs w:val="24"/>
      <w:lang w:val="en-US" w:eastAsia="en-US"/>
    </w:rPr>
  </w:style>
  <w:style w:type="paragraph" w:styleId="ListParagraph">
    <w:name w:val="List Paragraph"/>
    <w:basedOn w:val="Normal"/>
    <w:uiPriority w:val="34"/>
    <w:qFormat/>
    <w:rsid w:val="005E4ACE"/>
    <w:pPr>
      <w:ind w:left="720"/>
      <w:contextualSpacing/>
    </w:pPr>
  </w:style>
  <w:style w:type="character" w:customStyle="1" w:styleId="HeaderChar">
    <w:name w:val="Header Char"/>
    <w:basedOn w:val="DefaultParagraphFont"/>
    <w:link w:val="Header"/>
    <w:rsid w:val="00DF6CE1"/>
    <w:rPr>
      <w:sz w:val="24"/>
      <w:szCs w:val="24"/>
      <w:lang w:val="en-US" w:eastAsia="en-US"/>
    </w:rPr>
  </w:style>
  <w:style w:type="table" w:styleId="TableGrid">
    <w:name w:val="Table Grid"/>
    <w:basedOn w:val="TableNormal"/>
    <w:rsid w:val="00DF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source.tpsgc-pwgsc.gc.ca/guide/files/elements/wordmark-col.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http://source.tpsgc-pwgsc.gc.ca/guide/files/elements/signature-col-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9A079-1AB3-4268-AE82-65A575AA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PWGSC/TPSGC</Company>
  <LinksUpToDate>false</LinksUpToDate>
  <CharactersWithSpaces>4144</CharactersWithSpaces>
  <SharedDoc>false</SharedDoc>
  <HLinks>
    <vt:vector size="6" baseType="variant">
      <vt:variant>
        <vt:i4>5767169</vt:i4>
      </vt:variant>
      <vt:variant>
        <vt:i4>-1</vt:i4>
      </vt:variant>
      <vt:variant>
        <vt:i4>2049</vt:i4>
      </vt:variant>
      <vt:variant>
        <vt:i4>1</vt:i4>
      </vt:variant>
      <vt:variant>
        <vt:lpwstr>http://source.tpsgc-pwgsc.gc.ca/guide/files/elements/wordmark-col.jpg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houdeg</dc:creator>
  <cp:lastModifiedBy>Paul M</cp:lastModifiedBy>
  <cp:revision>1</cp:revision>
  <cp:lastPrinted>2011-12-07T12:25:00Z</cp:lastPrinted>
  <dcterms:created xsi:type="dcterms:W3CDTF">2025-07-07T20:40:00Z</dcterms:created>
  <dcterms:modified xsi:type="dcterms:W3CDTF">2025-07-07T20:40:00Z</dcterms:modified>
</cp:coreProperties>
</file>